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Detta dokument behandlar höga naturvärden i avverkningsanmälan A 19975-2026 i Ljusdals kommun som inkom 2026-04-24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6818309, E 492191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garnlav (VU,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