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Detta dokument behandlar höga naturvärden i avverkningsanmälan A 20000-2026 i Ljusdals kommun som inkom 2026-04-24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6852500, E 526763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