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Detta dokument behandlar höga naturvärden i avverkningsanmälan A 21180-2026 i Ljusdals kommun som inkom 2026-05-04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6882216, E 527792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T,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