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Detta dokument behandlar höga naturvärden i avverkningsanmälan A 24423-2026 i Ljusdals kommun som inkom 2026-05-26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6905468, E 519690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16 naturvårdsarter hittats: garnlav (VU, T), knärot (VU, T, §8), doftskinn (NT, T), kolflarnlav (NT, T), lunglav (NT, T), mörk kolflarnlav (NT), tretåig hackspett (NT, T, §4), ullticka (NT, T), vitgrynig nållav (NT), bårdlav (S, T), gulnål (S, T), korallblylav (S, T), norrlandslav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