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Detta dokument behandlar höga naturvärden i avverkningsanmälan A 26606-2025 i Ljusdals kommun som inkom 2025-06-01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6868483, E 527453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dropptaggsvamp (NT, T), dvärgbägarlav (NT, T), talltaggsvamp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