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Detta dokument behandlar höga naturvärden i avverkningsanmälan A 36170-2023 i Ljusdals kommun som inkom 2023-08-11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6843824, E 475135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