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Detta dokument behandlar höga naturvärden i avverkningsanmälan A 41457-2025 i Ljusdals kommun som inkom 2025-09-01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6844428, E 501604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