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Detta dokument behandlar höga naturvärden i avverkningsanmälan A 50654-2025 i Ljusdals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6841244, E 478585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