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Detta dokument behandlar höga naturvärden i avverkningsanmälan A 53286-2023 i Ljusdals kommun som inkom 2023-10-30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6837224, E 484680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