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klagomål behandlar höga naturvärden i avverkningsanmälan A 34997-2024 i Ljusdals kommun som inkom 2024-08-23 och omfattar 5,3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6854166, E 509730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