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klagomål behandlar höga naturvärden i avverkningsanmälan A 34744-2024 i Ljusdals kommun som inkom 2024-08-22 och omfattar 9,9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6864609, E 540887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