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dokument behandlar höga naturvärden i avverkningsanmälan A 20000-2026 i Ljusdals kommun som inkom 2026-04-24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6852500, E 526763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