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dokument behandlar höga naturvärden i avverkningsanmälan A 24187-2026 i Ljusdals kommun som inkom 2026-05-26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garnlav (VU, T), kolflarnlav (NT, T), mörk kolflarnlav (NT), skarp dropptaggsvamp (NT), vedflamlav (NT), plattlummer (S, T, §9)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6911691, E 530423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