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som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kolflarnlav (NT, T),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