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dokument behandlar höga naturvärden i avverkningsanmälan A 32579-2024 i Ljusdals kommun som inkom 2024-08-09 och omfattar 33,7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6844976, E 493035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