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dokument behandlar höga naturvärden i avverkningsanmälan A 36170-2023 i Ljusdals kommun som inkom 2023-08-11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6843824, E 475135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