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som inkom 2025-09-05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(NT, T), kolflarnlav (NT, T), orange taggsvamp (NT, T) och vedflamlav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