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dokument behandlar höga naturvärden i avverkningsanmälan A 47933-2025 i Ljusdals kommun som inkom 2025-10-02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6848362, E 565096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