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som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kolflarnlav (NT, T) och lunglav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