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dokument behandlar höga naturvärden i avverkningsanmälan A 55943-2025 i Ljusdals kommun som inkom 2025-11-12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6895895, E 523322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