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som inkom 2025-05-30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6901783, E 548213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garnlav (VU, T), vedskivlav (NT, T), violettgrå tagellav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