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Detta dokument behandlar höga naturvärden i avverkningsanmälan A 30298-2025 i Ljusdals kommun som inkom 2025-06-19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6859587, E 512619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