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som inkom 2025-06-25 och omfattar 22,9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6856891, E 480287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10 meter från avverkningsanmälan har följande 11 naturvårdsarter hittats: garnlav (VU, T), kolflarnlav (NT, T), lunglav (NT, T), mörk kolflarnlav (NT), skrovellav (NT, T), talltita (NT, §4), korallrot (S, T, §8), plattlummer (S, T, §9), tjäder (T, §4), kungsfågel (§4) och fläcknycklar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korallrot (S, T, §8), plattlummer (S, T, §9), tjäder (T,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korallrot (S, T, §8),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