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Detta dokument behandlar höga naturvärden i avverkningsanmälan A 32783-2022 i Ljusdals kommun som inkom 2022-08-11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6873088, E 532775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(VU, T), dropptaggsvamp (NT, T), dvärgbägarlav (NT, T), kolflarnlav (NT, T), mörk kolflarnlav (NT) och skarp dropptaggsvamp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