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Detta dokument behandlar höga naturvärden i avverkningsanmälan A 34744-2024 i Ljusdals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6864609, E 540887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