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Detta dokument behandlar höga naturvärden i avverkningsanmälan A 48300-2025 i Ljusdals kommun som inkom 2025-10-03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6841517, E 487658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