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som inkom 2022-12-16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6892447, E 532216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