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klagomål behandlar höga naturvärden i avverkningsanmälan A 24831-2024 i Ljusdals kommun som inkom 2024-06-18 och omfattar 4,9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6866785, E 535157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