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23866-2022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