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47-2026 i Ljusda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