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3385-2025 i Ljusdals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