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klagomål behandlar höga naturvärden i avverkningsanmälan A 56822-2025 i Ljusdals kommun som inkom 2025-11-17 och omfattar 17,2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6832682, E 501022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4946"/>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4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