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klagomål behandlar höga naturvärden i avverkningsanmälan A 32171-2023 i Ljusdals kommun som inkom 2023-06-30 och omfattar 1,5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6855136, E 539066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