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1983-2024 i Ljusdals kommun</w:t>
      </w:r>
    </w:p>
    <w:p>
      <w:r>
        <w:t>Denna tillsynsbegäran behandlar höga naturvärden i samrådsanmälan S 1983-2024 i Ljusdals kommun som inkom 2024-06-03 och omfattar 17,1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S 1983-2024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6869302, E 541764 i SWEREF 99 TM.</w:t>
      </w:r>
    </w:p>
    <w:p>
      <w:r>
        <w:t>Inom 6 meter från samrådsanmälan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