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dokument behandlar höga naturvärden i avverkningsanmälan A 16924-2026 i Ljusdals kommun. Denna avverkningsanmälan inkom 2026-04-01 16:16:05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