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25854-2026 i Ljusdals kommun</w:t>
      </w:r>
    </w:p>
    <w:p>
      <w:r>
        <w:t>Detta dokument behandlar höga naturvärden i avverkningsanmälan A 25854-2026 i Ljusdals kommun. Denna avverkningsanmälan inkom 2026-06-05 13:17:09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6883718, E 518403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