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dokument behandlar höga naturvärden i avverkningsanmälan A 17330-2026 i Ljusdals kommun. Denna avverkningsanmälan inkom 2026-04-07 14:47:07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6904849, E 534559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