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klagomål behandlar höga naturvärden i avverkningsanmälan A 30298-2025 i Ljusdals kommun som inkom 2025-06-19 och omfattar 8,8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6859587, E 512619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