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32134-2024 i Ljusdals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