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klagomål behandlar höga naturvärden i avverkningsanmälan A 33933-2025 i Ljusdals kommun som inkom 2025-07-04 och omfattar 16,3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6841631, E 479481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