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klagomål behandlar höga naturvärden i avverkningsanmälan A 48330-2025 i Ljusdals kommun som inkom 2025-10-03 och omfattar 4,1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6842582, E 478209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