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39545-2025 i Ljusdals kommun</w:t>
      </w:r>
    </w:p>
    <w:p>
      <w:r>
        <w:t>Detta dokument behandlar höga naturvärden i avverkningsanmälan A 39545-2025 i Ljusdals kommun. Denna avverkningsanmälan inkom 2025-08-21 10:58:03 och omfattar 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9545-2025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6838834, E 523074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