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dokument behandlar höga naturvärden i avverkningsanmälan A 4696-2023 i Ljusdals kommun. Denna avverkningsanmälan inkom 2023-01-31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