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18098-2024 i Ljusdal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