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52212-2025 i Ljusdals kommun</w:t>
      </w:r>
    </w:p>
    <w:p>
      <w:r>
        <w:t>Detta dokument behandlar höga naturvärden i avverkningsanmälan A 52212-2025 i Ljusdals kommun. Denna avverkningsanmälan inkom 2025-10-23 10:12:50 och omfattar 55,3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