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46-2025 i Ljusda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