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58796-2022 i Ljusdals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