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33338-2025 i Ljusdals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