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23 meter från avverkningsanmälan A 21900-2024 i Ljusdals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