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53662-2025 i Ljusdals kommun</w:t>
      </w:r>
    </w:p>
    <w:p>
      <w:r>
        <w:t>Detta dokument behandlar höga naturvärden i avverkningsanmälan A 53662-2025 i Ljusdals kommun. Denna avverkningsanmälan inkom 2025-10-30 12:59:02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blanksvart spiklav (NT), blå taggsvamp (NT), garnlav (NT), kolflarnlav (NT), mörk kolflarnlav (NT), skrovellav (NT), talltita (NT, §4), vedflamlav (NT), vedskivlav (NT), violettgrå tagellav (NT), dropptaggsvamp (S), spindelblomster (S, §8), stuplav (S), orre (§4), tjäder (§4)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53662-2025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6831547, E 475203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talltita (NT, §4), spindelblomster (S, §8), orre (§4),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